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FF" w:rsidRDefault="002F63FF" w:rsidP="002F63FF">
      <w:pPr>
        <w:rPr>
          <w:b/>
        </w:rPr>
      </w:pPr>
      <w:r w:rsidRPr="004B74DD">
        <w:rPr>
          <w:b/>
        </w:rPr>
        <w:t>Dress code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Any attire which shows midriff of 1 inch will not be permitted. Bathing suits are the exception.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 w:rsidRPr="00136633">
        <w:t>No</w:t>
      </w:r>
      <w:r>
        <w:t xml:space="preserve"> see through garments that expose undergarments or similar clothing.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All dresses and skirts  may be no shorter than 2 inches above the knee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Proper undergarments are always required. Exposed undergarments, such as bra straps are never allowed.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No casual footwear may be worn with dresses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Slits in skirts and dresses are to be no more than 4 inches above the knee- front, back, or side.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 xml:space="preserve">Hair color or styles that interfere, cover, or distract from the tiara or the dignity of the event being attended is unacceptable 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Tiaras and sashes may be worn with dresses or formals only.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Make up and jewelry must be appropriate to attire.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>Jewelry will not be worn in any piercing besides the ear, with a maximum of 2 per ear</w:t>
      </w:r>
    </w:p>
    <w:p w:rsidR="002F63FF" w:rsidRDefault="002F63FF" w:rsidP="002F63FF">
      <w:pPr>
        <w:pStyle w:val="ListParagraph"/>
        <w:numPr>
          <w:ilvl w:val="0"/>
          <w:numId w:val="1"/>
        </w:numPr>
      </w:pPr>
      <w:r>
        <w:t xml:space="preserve"> No visible tattoos or body markings  </w:t>
      </w:r>
    </w:p>
    <w:p w:rsidR="002F63FF" w:rsidRPr="004B74DD" w:rsidRDefault="002F63FF" w:rsidP="002F63FF"/>
    <w:p w:rsidR="002F63FF" w:rsidRDefault="002F63FF" w:rsidP="002F63FF">
      <w:pPr>
        <w:rPr>
          <w:b/>
        </w:rPr>
      </w:pPr>
      <w:r>
        <w:rPr>
          <w:b/>
        </w:rPr>
        <w:t xml:space="preserve">Formal attire (installations, balls dances, public formal ceremonies) </w:t>
      </w:r>
    </w:p>
    <w:p w:rsidR="002F63FF" w:rsidRDefault="002F63FF" w:rsidP="002F63FF">
      <w:r>
        <w:t xml:space="preserve">Full length, properly fitting, formal dress with crown and banner as provided </w:t>
      </w:r>
    </w:p>
    <w:p w:rsidR="002F63FF" w:rsidRDefault="002F63FF" w:rsidP="002F63FF">
      <w:r>
        <w:t>The back can be no lower than natural bra line</w:t>
      </w:r>
    </w:p>
    <w:p w:rsidR="002F63FF" w:rsidRDefault="002F63FF" w:rsidP="002F63FF">
      <w:pPr>
        <w:rPr>
          <w:b/>
        </w:rPr>
      </w:pPr>
      <w:r>
        <w:rPr>
          <w:b/>
        </w:rPr>
        <w:t xml:space="preserve">Semi-formal (chapter meetings, dinners, business meetings) </w:t>
      </w:r>
    </w:p>
    <w:p w:rsidR="002F63FF" w:rsidRDefault="002F63FF" w:rsidP="002F63FF">
      <w:r w:rsidRPr="008B5654">
        <w:t>Properly fitting business pant suit, dress or skirts</w:t>
      </w:r>
      <w:r>
        <w:t xml:space="preserve">   </w:t>
      </w:r>
    </w:p>
    <w:p w:rsidR="002F63FF" w:rsidRDefault="002F63FF" w:rsidP="002F63FF">
      <w:r>
        <w:t xml:space="preserve">The back can be no lower than natural bra line </w:t>
      </w:r>
    </w:p>
    <w:p w:rsidR="002F63FF" w:rsidRDefault="002F63FF" w:rsidP="002F63FF">
      <w:r>
        <w:t>Shoes will be appropriate to occasion</w:t>
      </w:r>
    </w:p>
    <w:p w:rsidR="002F63FF" w:rsidRDefault="002F63FF" w:rsidP="002F63FF">
      <w:pPr>
        <w:rPr>
          <w:b/>
        </w:rPr>
      </w:pPr>
      <w:r w:rsidRPr="006A1954">
        <w:rPr>
          <w:b/>
        </w:rPr>
        <w:t>Casual</w:t>
      </w:r>
      <w:r>
        <w:rPr>
          <w:b/>
        </w:rPr>
        <w:t xml:space="preserve">  </w:t>
      </w:r>
    </w:p>
    <w:p w:rsidR="002F63FF" w:rsidRDefault="002F63FF" w:rsidP="002F63FF">
      <w:r>
        <w:t>Properly fitting jeans or slacks with no holes</w:t>
      </w:r>
    </w:p>
    <w:p w:rsidR="002F63FF" w:rsidRDefault="002F63FF" w:rsidP="002F63FF">
      <w:r>
        <w:t>Full length tops</w:t>
      </w:r>
    </w:p>
    <w:p w:rsidR="002F63FF" w:rsidRDefault="002F63FF" w:rsidP="002F63FF">
      <w:r>
        <w:t xml:space="preserve">Shoes must be appropriate to the occasion </w:t>
      </w:r>
    </w:p>
    <w:p w:rsidR="005A6CE7" w:rsidRDefault="002F63FF"/>
    <w:sectPr w:rsidR="005A6CE7" w:rsidSect="0020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16B5"/>
    <w:multiLevelType w:val="hybridMultilevel"/>
    <w:tmpl w:val="C3B2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63FF"/>
    <w:rsid w:val="0020266D"/>
    <w:rsid w:val="002F63FF"/>
    <w:rsid w:val="00E5226E"/>
    <w:rsid w:val="00F1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 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Joseph</dc:creator>
  <cp:keywords/>
  <dc:description/>
  <cp:lastModifiedBy>Winston Joseph</cp:lastModifiedBy>
  <cp:revision>1</cp:revision>
  <dcterms:created xsi:type="dcterms:W3CDTF">2010-11-29T18:42:00Z</dcterms:created>
  <dcterms:modified xsi:type="dcterms:W3CDTF">2010-11-29T18:43:00Z</dcterms:modified>
</cp:coreProperties>
</file>